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C87" w:rsidRPr="001B7C87" w:rsidRDefault="001B7C87" w:rsidP="001B7C8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80"/>
          <w:sz w:val="21"/>
          <w:szCs w:val="21"/>
          <w:lang w:eastAsia="ru-RU"/>
        </w:rPr>
      </w:pPr>
      <w:r w:rsidRPr="001B7C87">
        <w:rPr>
          <w:rFonts w:ascii="Arial" w:eastAsia="Times New Roman" w:hAnsi="Arial" w:cs="Arial"/>
          <w:b/>
          <w:bCs/>
          <w:color w:val="000080"/>
          <w:sz w:val="21"/>
          <w:szCs w:val="21"/>
          <w:lang w:eastAsia="ru-RU"/>
        </w:rPr>
        <w:t>Приказ МЧС РФ от 31 октября 2011 г. N 652 "Об утверждении Перечня должностных лиц Министерства Российской Федерации по делам гражданской обороны, чрезвычайным ситуациям и ликвидации последствий стихийных бедствий, уполномоченных осуществлять государственный надзор в области гражданской обороны"</w:t>
      </w:r>
    </w:p>
    <w:p w:rsidR="001B7C87" w:rsidRPr="001B7C87" w:rsidRDefault="001B7C87" w:rsidP="001B7C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соответствии с</w:t>
      </w:r>
      <w:r w:rsidRPr="001B7C87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hyperlink r:id="rId4" w:history="1">
        <w:r w:rsidRPr="001B7C87">
          <w:rPr>
            <w:rFonts w:ascii="Arial" w:eastAsia="Times New Roman" w:hAnsi="Arial" w:cs="Arial"/>
            <w:color w:val="008000"/>
            <w:sz w:val="20"/>
            <w:lang w:eastAsia="ru-RU"/>
          </w:rPr>
          <w:t>постановлением</w:t>
        </w:r>
      </w:hyperlink>
      <w:r w:rsidRPr="001B7C87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Правительства Российской Федерации от 21 мая 2007 г. N 305 "Об утверждении Положения о государственном надзоре в области гражданской обороны"</w:t>
      </w:r>
      <w:hyperlink r:id="rId5" w:anchor="1111" w:history="1">
        <w:r w:rsidRPr="001B7C87">
          <w:rPr>
            <w:rFonts w:ascii="Arial" w:eastAsia="Times New Roman" w:hAnsi="Arial" w:cs="Arial"/>
            <w:color w:val="008000"/>
            <w:sz w:val="20"/>
            <w:lang w:eastAsia="ru-RU"/>
          </w:rPr>
          <w:t>*</w:t>
        </w:r>
      </w:hyperlink>
      <w:r w:rsidRPr="001B7C87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приказываю: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bookmarkStart w:id="0" w:name="1"/>
      <w:bookmarkEnd w:id="0"/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1. Утвердить прилагаемый</w:t>
      </w:r>
      <w:r w:rsidRPr="001B7C87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hyperlink r:id="rId6" w:anchor="1000" w:history="1">
        <w:r w:rsidRPr="001B7C87">
          <w:rPr>
            <w:rFonts w:ascii="Arial" w:eastAsia="Times New Roman" w:hAnsi="Arial" w:cs="Arial"/>
            <w:color w:val="008000"/>
            <w:sz w:val="20"/>
            <w:lang w:eastAsia="ru-RU"/>
          </w:rPr>
          <w:t>Перечень</w:t>
        </w:r>
      </w:hyperlink>
      <w:r w:rsidRPr="001B7C87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должностных лиц Министерства Российской Федерации по делам гражданской обороны, чрезвычайным ситуациям и ликвидации последствий стихийных бедствий, уполномоченных осуществлять государственный надзор в области гражданской обороны.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bookmarkStart w:id="1" w:name="2"/>
      <w:bookmarkEnd w:id="1"/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2. Признать утратившим силу</w:t>
      </w:r>
      <w:r w:rsidRPr="001B7C87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hyperlink r:id="rId7" w:history="1">
        <w:r w:rsidRPr="001B7C87">
          <w:rPr>
            <w:rFonts w:ascii="Arial" w:eastAsia="Times New Roman" w:hAnsi="Arial" w:cs="Arial"/>
            <w:color w:val="008000"/>
            <w:sz w:val="20"/>
            <w:lang w:eastAsia="ru-RU"/>
          </w:rPr>
          <w:t>приказ</w:t>
        </w:r>
      </w:hyperlink>
      <w:r w:rsidRPr="001B7C87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МЧС России от 28.10.2010 N 536 "Об утверждении Перечня должностных лиц Министерства Российской Федерации по делам гражданской обороны, чрезвычайным ситуациям и ликвидации последствий стихийных бедствий, уполномоченных осуществлять государственный надзор в области гражданской обороны" (зарегистрирован в Министерстве юстиции Российской Федерации 13 ноября 2010 г., регистрационный N 18956).</w:t>
      </w:r>
    </w:p>
    <w:p w:rsidR="001B7C87" w:rsidRPr="001B7C87" w:rsidRDefault="001B7C87" w:rsidP="001B7C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56"/>
        <w:gridCol w:w="3129"/>
      </w:tblGrid>
      <w:tr w:rsidR="001B7C87" w:rsidRPr="001B7C87" w:rsidTr="001B7C87">
        <w:trPr>
          <w:tblCellSpacing w:w="0" w:type="dxa"/>
        </w:trPr>
        <w:tc>
          <w:tcPr>
            <w:tcW w:w="3300" w:type="pct"/>
            <w:shd w:val="clear" w:color="auto" w:fill="FFFFFF"/>
            <w:vAlign w:val="bottom"/>
            <w:hideMark/>
          </w:tcPr>
          <w:p w:rsidR="001B7C87" w:rsidRPr="001B7C87" w:rsidRDefault="001B7C87" w:rsidP="001B7C87">
            <w:pPr>
              <w:spacing w:after="0" w:line="240" w:lineRule="auto"/>
              <w:jc w:val="both"/>
              <w:divId w:val="162793062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B7C8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Министр</w:t>
            </w:r>
          </w:p>
        </w:tc>
        <w:tc>
          <w:tcPr>
            <w:tcW w:w="1650" w:type="pct"/>
            <w:shd w:val="clear" w:color="auto" w:fill="FFFFFF"/>
            <w:vAlign w:val="bottom"/>
            <w:hideMark/>
          </w:tcPr>
          <w:p w:rsidR="001B7C87" w:rsidRPr="001B7C87" w:rsidRDefault="001B7C87" w:rsidP="001B7C8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B7C8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С. Шойгу</w:t>
            </w:r>
          </w:p>
        </w:tc>
      </w:tr>
    </w:tbl>
    <w:p w:rsidR="001B7C87" w:rsidRPr="001B7C87" w:rsidRDefault="001B7C87" w:rsidP="001B7C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7C87" w:rsidRPr="001B7C87" w:rsidRDefault="001B7C87" w:rsidP="001B7C8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_____________________________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* Собрание законодательства Российской Федерации, 2007, N 22, ст. 2641; 2009, N 17, ст. 2093; 2010, N 19, ст. 2316.</w:t>
      </w:r>
    </w:p>
    <w:p w:rsidR="001B7C87" w:rsidRPr="001B7C87" w:rsidRDefault="001B7C87" w:rsidP="001B7C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1111"/>
      <w:bookmarkEnd w:id="2"/>
    </w:p>
    <w:p w:rsidR="001B7C87" w:rsidRPr="001B7C87" w:rsidRDefault="001B7C87" w:rsidP="001B7C8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Зарегистрировано в Минюсте РФ 11 ноября 2011 г.</w:t>
      </w:r>
    </w:p>
    <w:p w:rsidR="001B7C87" w:rsidRPr="001B7C87" w:rsidRDefault="001B7C87" w:rsidP="001B7C8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Регистрационный N 22283</w:t>
      </w:r>
    </w:p>
    <w:p w:rsidR="001B7C87" w:rsidRPr="001B7C87" w:rsidRDefault="001B7C87" w:rsidP="001B7C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bookmarkStart w:id="3" w:name="1000"/>
      <w:bookmarkEnd w:id="3"/>
    </w:p>
    <w:p w:rsidR="001B7C87" w:rsidRPr="001B7C87" w:rsidRDefault="001B7C87" w:rsidP="001B7C87">
      <w:pPr>
        <w:shd w:val="clear" w:color="auto" w:fill="FFFFFF"/>
        <w:spacing w:after="0" w:line="240" w:lineRule="auto"/>
        <w:ind w:firstLine="700"/>
        <w:jc w:val="righ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b/>
          <w:bCs/>
          <w:color w:val="000080"/>
          <w:sz w:val="20"/>
          <w:lang w:eastAsia="ru-RU"/>
        </w:rPr>
        <w:t>Приложение</w:t>
      </w:r>
    </w:p>
    <w:p w:rsidR="001B7C87" w:rsidRPr="001B7C87" w:rsidRDefault="001B7C87" w:rsidP="001B7C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7C87" w:rsidRPr="001B7C87" w:rsidRDefault="001B7C87" w:rsidP="001B7C8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80"/>
          <w:sz w:val="21"/>
          <w:szCs w:val="21"/>
          <w:lang w:eastAsia="ru-RU"/>
        </w:rPr>
      </w:pPr>
      <w:r w:rsidRPr="001B7C87">
        <w:rPr>
          <w:rFonts w:ascii="Arial" w:eastAsia="Times New Roman" w:hAnsi="Arial" w:cs="Arial"/>
          <w:b/>
          <w:bCs/>
          <w:color w:val="000080"/>
          <w:sz w:val="21"/>
          <w:szCs w:val="21"/>
          <w:lang w:eastAsia="ru-RU"/>
        </w:rPr>
        <w:t>Перечень должностных лиц Министерства Российской Федерации по делам гражданской обороны, чрезвычайным ситуациям и ликвидации последствий стихийных бедствий, уполномоченных осуществлять государственный надзор в области гражданской обороны</w:t>
      </w:r>
    </w:p>
    <w:p w:rsidR="001B7C87" w:rsidRPr="001B7C87" w:rsidRDefault="001B7C87" w:rsidP="001B7C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bookmarkStart w:id="4" w:name="1001"/>
      <w:bookmarkEnd w:id="4"/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1. В центральном аппарате Министерства Российской Федерации по делам гражданской обороны, чрезвычайным ситуациям и ликвидации последствий стихийных бедствий (далее - МЧС России):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главный государственный инспектор Российской Федерации по пожарному надзору;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должностные лица Департамента надзорной деятельности: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директор департамента;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заместитель директора департамента;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начальник отдела;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заместитель начальника отдела;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советник;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старший инспектор;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главный специалист - эксперт;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инспектор.</w:t>
      </w:r>
    </w:p>
    <w:p w:rsidR="001B7C87" w:rsidRPr="001B7C87" w:rsidRDefault="001B7C87" w:rsidP="001B7C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bookmarkStart w:id="5" w:name="1002"/>
      <w:bookmarkEnd w:id="5"/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2. В региональных центрах по делам гражданской обороны, чрезвычайным ситуациям и ликвидации последствий стихийных бедствий: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должностные лица управлений надзорной деятельности: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заместитель начальника регионального центра по надзорной деятельности - начальник управления;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заместитель начальника управления;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начальник отдела;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заместитель начальника отдела;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начальник отделения;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начальник группы;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главный специалист;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главный специалист - эксперт;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инспектор;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ведущий специалист - эксперт.</w:t>
      </w:r>
    </w:p>
    <w:p w:rsidR="001B7C87" w:rsidRPr="001B7C87" w:rsidRDefault="001B7C87" w:rsidP="001B7C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bookmarkStart w:id="6" w:name="1003"/>
      <w:bookmarkEnd w:id="6"/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3. В главных управлениях МЧС России по субъектам Российской Федерации: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должностные лица управлений надзорной деятельности: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заместитель начальника главного управления - начальник управления;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заместитель начальника управления;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начальник отдела;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заместитель начальника отдела;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начальник отделения;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начальник группы;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главный специалист;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старший дознаватель;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старший инженер;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старший инспектор;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главный специалист - эксперт;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дознаватель;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инженер;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инспектор;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ведущий специалист - эксперт;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должностные лица территориальных подразделений надзорной деятельности: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начальник отдела;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заместитель начальника отдела;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начальник отделения;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главный специалист;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старший дознаватель;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старший инженер;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старший инспектор;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дознаватель;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инженер;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инспектор.</w:t>
      </w:r>
    </w:p>
    <w:p w:rsidR="001B7C87" w:rsidRPr="001B7C87" w:rsidRDefault="001B7C87" w:rsidP="001B7C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bookmarkStart w:id="7" w:name="1004"/>
      <w:bookmarkEnd w:id="7"/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4. В Главном управлении МЧС России по </w:t>
      </w:r>
      <w:proofErr w:type="gramStart"/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</w:t>
      </w:r>
      <w:proofErr w:type="gramEnd"/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 Москве: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заместитель начальника главного управления;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должностные лица управления надзорной деятельности: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начальник управления;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заместитель начальника управления;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начальник отдела;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заместитель начальника отдела;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начальник отделения;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главный специалист;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старший дознаватель;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старший инженер;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старший инспектор;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главный специалист - эксперт;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дознаватель;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инженер;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инспектор;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ведущий специалист - эксперт;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должностные лица отделов государственной надзорной деятельности управлений по административным округам: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заместитель начальника управления - начальник отдела;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заместитель начальника отдела;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начальник отделения;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старший дознаватель;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старший инженер;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старший инспектор;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дознаватель;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инженер;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инспектор;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должностные лица региональных отделов государственной надзорной деятельности управлений по административным округам: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начальник отдела;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заместитель начальника отдела;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старший дознаватель;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старший инженер;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старший инспектор;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дознаватель;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инженер;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инспектор.</w:t>
      </w:r>
    </w:p>
    <w:p w:rsidR="001B7C87" w:rsidRPr="001B7C87" w:rsidRDefault="001B7C87" w:rsidP="001B7C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bookmarkStart w:id="8" w:name="1005"/>
      <w:bookmarkEnd w:id="8"/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5. В Главном управлении МЧС России по </w:t>
      </w:r>
      <w:proofErr w:type="gramStart"/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</w:t>
      </w:r>
      <w:proofErr w:type="gramEnd"/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 Санкт-Петербургу: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заместитель начальника главного управления;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должностные лица управления надзорной деятельности: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начальник управления;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заместитель начальника управления;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начальник отдела;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заместитель начальника отдела;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начальник отделения;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главный специалист;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старший дознаватель;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старший инженер;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старший инспектор;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главный специалист - эксперт;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дознаватель;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инженер;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инспектор;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должностные лица отделов надзорной деятельности районов </w:t>
      </w:r>
      <w:proofErr w:type="gramStart"/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</w:t>
      </w:r>
      <w:proofErr w:type="gramEnd"/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 Санкт-Петербурга: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начальник отдела;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заместитель начальника отдела;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начальник отделения;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старший дознаватель;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старший инспектор;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дознаватель;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специалист;</w:t>
      </w:r>
    </w:p>
    <w:p w:rsidR="001B7C87" w:rsidRPr="001B7C87" w:rsidRDefault="001B7C87" w:rsidP="001B7C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7C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инспектор.</w:t>
      </w:r>
    </w:p>
    <w:p w:rsidR="00C420C0" w:rsidRDefault="00C420C0"/>
    <w:sectPr w:rsidR="00C420C0" w:rsidSect="00C420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7C87"/>
    <w:rsid w:val="001B7C87"/>
    <w:rsid w:val="00C42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0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B7C87"/>
  </w:style>
  <w:style w:type="character" w:styleId="a3">
    <w:name w:val="Hyperlink"/>
    <w:basedOn w:val="a0"/>
    <w:uiPriority w:val="99"/>
    <w:semiHidden/>
    <w:unhideWhenUsed/>
    <w:rsid w:val="001B7C87"/>
    <w:rPr>
      <w:color w:val="0000FF"/>
      <w:u w:val="single"/>
    </w:rPr>
  </w:style>
  <w:style w:type="character" w:customStyle="1" w:styleId="s10">
    <w:name w:val="s_10"/>
    <w:basedOn w:val="a0"/>
    <w:rsid w:val="001B7C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1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93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base.garant.ru/199738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ase.garant.ru/55172560/" TargetMode="External"/><Relationship Id="rId5" Type="http://schemas.openxmlformats.org/officeDocument/2006/relationships/hyperlink" Target="http://base.garant.ru/55172560/" TargetMode="External"/><Relationship Id="rId4" Type="http://schemas.openxmlformats.org/officeDocument/2006/relationships/hyperlink" Target="http://base.garant.ru/191210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781</Words>
  <Characters>4452</Characters>
  <Application>Microsoft Office Word</Application>
  <DocSecurity>0</DocSecurity>
  <Lines>37</Lines>
  <Paragraphs>10</Paragraphs>
  <ScaleCrop>false</ScaleCrop>
  <Company>Microsoft</Company>
  <LinksUpToDate>false</LinksUpToDate>
  <CharactersWithSpaces>5223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2012-03-28T04:56:00Z</dcterms:created>
  <dcterms:modified xsi:type="dcterms:W3CDTF">2012-03-28T04:58:00Z</dcterms:modified>
</cp:coreProperties>
</file>